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center"/>
        <w:rPr>
          <w:color w:val="000000"/>
          <w:sz w:val="28"/>
          <w:szCs w:val="28"/>
        </w:rPr>
      </w:pPr>
      <w:r w:rsidRPr="008C0E13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BCDA10" wp14:editId="57067027">
                <wp:simplePos x="0" y="0"/>
                <wp:positionH relativeFrom="column">
                  <wp:posOffset>3767455</wp:posOffset>
                </wp:positionH>
                <wp:positionV relativeFrom="paragraph">
                  <wp:posOffset>31750</wp:posOffset>
                </wp:positionV>
                <wp:extent cx="2181225" cy="2762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E13" w:rsidRDefault="008C0E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CDA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6.65pt;margin-top:2.5pt;width:171.7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">
                <v:textbox>
                  <w:txbxContent>
                    <w:p w:rsidR="008C0E13" w:rsidRDefault="008C0E13"/>
                  </w:txbxContent>
                </v:textbox>
                <w10:wrap type="square"/>
              </v:shape>
            </w:pict>
          </mc:Fallback>
        </mc:AlternateContent>
      </w:r>
      <w:r w:rsidRPr="009E54F4">
        <w:rPr>
          <w:color w:val="000000"/>
          <w:sz w:val="28"/>
          <w:szCs w:val="28"/>
        </w:rPr>
        <w:t xml:space="preserve">Тест </w:t>
      </w:r>
      <w:bookmarkStart w:id="0" w:name="_GoBack"/>
      <w:bookmarkEnd w:id="0"/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1. Как называют человека, который сочиняет музыку?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композитор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исполнитель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слушатель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2. Что такое опера?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музыкальный спектакль, в котором все герои поют в сопровождении оркестра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музыкальный спектакль, в котором все герои танцуют под музыку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музыкальный спектакль, в котором все герои танцуют и поют в сопровождении оркестра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3. Кто руководит оркестром?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композитор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дирижер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исполнитель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4. Какое произведение не является русской народной песней?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во поле береза стояла…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калинка.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разноцветная игра.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5. Что такое мажор?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лад музыки грустный, печальный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лад музыки веселый, яркий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название песни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6. Какого героя нет в симфонической сказке с. С. Прокофьева </w:t>
      </w:r>
      <w:proofErr w:type="gramStart"/>
      <w:r w:rsidRPr="009E54F4">
        <w:rPr>
          <w:b/>
          <w:color w:val="000000"/>
          <w:sz w:val="22"/>
          <w:szCs w:val="22"/>
        </w:rPr>
        <w:t xml:space="preserve">« </w:t>
      </w:r>
      <w:proofErr w:type="spellStart"/>
      <w:r w:rsidRPr="009E54F4">
        <w:rPr>
          <w:b/>
          <w:color w:val="000000"/>
          <w:sz w:val="22"/>
          <w:szCs w:val="22"/>
        </w:rPr>
        <w:t>петя</w:t>
      </w:r>
      <w:proofErr w:type="spellEnd"/>
      <w:proofErr w:type="gramEnd"/>
      <w:r w:rsidRPr="009E54F4">
        <w:rPr>
          <w:b/>
          <w:color w:val="000000"/>
          <w:sz w:val="22"/>
          <w:szCs w:val="22"/>
        </w:rPr>
        <w:t xml:space="preserve"> и волк»?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дедушка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утка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собака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7.что в музыке обозначает слово </w:t>
      </w:r>
      <w:proofErr w:type="gramStart"/>
      <w:r w:rsidRPr="009E54F4">
        <w:rPr>
          <w:b/>
          <w:color w:val="000000"/>
          <w:sz w:val="22"/>
          <w:szCs w:val="22"/>
        </w:rPr>
        <w:t>« романс</w:t>
      </w:r>
      <w:proofErr w:type="gramEnd"/>
      <w:r w:rsidRPr="009E54F4">
        <w:rPr>
          <w:b/>
          <w:color w:val="000000"/>
          <w:sz w:val="22"/>
          <w:szCs w:val="22"/>
        </w:rPr>
        <w:t xml:space="preserve"> »?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небольшое музыкальное сочинение для голоса в сопровождении инструмента, выражающее мысли, чувства и настроение человека, написанное на стихи лирического характера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lastRenderedPageBreak/>
        <w:t>Б) крупное вокальное произведения в стихах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крупное вокально-инструментальное произведение для солистов, хора и оркестра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8.какой композитор сочинил кантату «</w:t>
      </w:r>
      <w:proofErr w:type="spellStart"/>
      <w:r w:rsidRPr="009E54F4">
        <w:rPr>
          <w:b/>
          <w:color w:val="000000"/>
          <w:sz w:val="22"/>
          <w:szCs w:val="22"/>
        </w:rPr>
        <w:t>александр</w:t>
      </w:r>
      <w:proofErr w:type="spellEnd"/>
      <w:r w:rsidRPr="009E54F4">
        <w:rPr>
          <w:b/>
          <w:color w:val="000000"/>
          <w:sz w:val="22"/>
          <w:szCs w:val="22"/>
        </w:rPr>
        <w:t xml:space="preserve"> невский»?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м. И. Глинка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с. С. Прокофьев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э. Х. Григ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9. Что в музыке обозначает слово </w:t>
      </w:r>
      <w:proofErr w:type="gramStart"/>
      <w:r w:rsidRPr="009E54F4">
        <w:rPr>
          <w:b/>
          <w:color w:val="000000"/>
          <w:sz w:val="22"/>
          <w:szCs w:val="22"/>
        </w:rPr>
        <w:t>« кантата</w:t>
      </w:r>
      <w:proofErr w:type="gramEnd"/>
      <w:r w:rsidRPr="009E54F4">
        <w:rPr>
          <w:b/>
          <w:color w:val="000000"/>
          <w:sz w:val="22"/>
          <w:szCs w:val="22"/>
        </w:rPr>
        <w:t xml:space="preserve"> »?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музыкальный спектакль, в котором все герои поют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крупное вокально-инструментальное произведение из нескольких частей для солистов, хора и оркестра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самостоятельная музыкально - инструментальная пьеса певучего характера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10. Что в музыке обозначает слово </w:t>
      </w:r>
      <w:proofErr w:type="gramStart"/>
      <w:r w:rsidRPr="009E54F4">
        <w:rPr>
          <w:b/>
          <w:color w:val="000000"/>
          <w:sz w:val="22"/>
          <w:szCs w:val="22"/>
        </w:rPr>
        <w:t>« тембр</w:t>
      </w:r>
      <w:proofErr w:type="gramEnd"/>
      <w:r w:rsidRPr="009E54F4">
        <w:rPr>
          <w:b/>
          <w:color w:val="000000"/>
          <w:sz w:val="22"/>
          <w:szCs w:val="22"/>
        </w:rPr>
        <w:t xml:space="preserve"> »?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громкость звука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название музыкального произведения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окраска звука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11. Какие музыкальные произведения сочинил л. Бетховен?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 xml:space="preserve">А) </w:t>
      </w:r>
      <w:proofErr w:type="gramStart"/>
      <w:r w:rsidRPr="009E54F4">
        <w:rPr>
          <w:color w:val="000000"/>
          <w:sz w:val="22"/>
          <w:szCs w:val="22"/>
        </w:rPr>
        <w:t>« лунная</w:t>
      </w:r>
      <w:proofErr w:type="gramEnd"/>
      <w:r w:rsidRPr="009E54F4">
        <w:rPr>
          <w:color w:val="000000"/>
          <w:sz w:val="22"/>
          <w:szCs w:val="22"/>
        </w:rPr>
        <w:t xml:space="preserve"> соната ».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 xml:space="preserve">Б) </w:t>
      </w:r>
      <w:proofErr w:type="gramStart"/>
      <w:r w:rsidRPr="009E54F4">
        <w:rPr>
          <w:color w:val="000000"/>
          <w:sz w:val="22"/>
          <w:szCs w:val="22"/>
        </w:rPr>
        <w:t>« к</w:t>
      </w:r>
      <w:proofErr w:type="gramEnd"/>
      <w:r w:rsidRPr="009E54F4">
        <w:rPr>
          <w:color w:val="000000"/>
          <w:sz w:val="22"/>
          <w:szCs w:val="22"/>
        </w:rPr>
        <w:t xml:space="preserve"> </w:t>
      </w:r>
      <w:proofErr w:type="spellStart"/>
      <w:r w:rsidRPr="009E54F4">
        <w:rPr>
          <w:color w:val="000000"/>
          <w:sz w:val="22"/>
          <w:szCs w:val="22"/>
        </w:rPr>
        <w:t>элизе</w:t>
      </w:r>
      <w:proofErr w:type="spellEnd"/>
      <w:r w:rsidRPr="009E54F4">
        <w:rPr>
          <w:color w:val="000000"/>
          <w:sz w:val="22"/>
          <w:szCs w:val="22"/>
        </w:rPr>
        <w:t xml:space="preserve"> ».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 xml:space="preserve">В) </w:t>
      </w:r>
      <w:proofErr w:type="gramStart"/>
      <w:r w:rsidRPr="009E54F4">
        <w:rPr>
          <w:color w:val="000000"/>
          <w:sz w:val="22"/>
          <w:szCs w:val="22"/>
        </w:rPr>
        <w:t>« пер</w:t>
      </w:r>
      <w:proofErr w:type="gramEnd"/>
      <w:r w:rsidRPr="009E54F4">
        <w:rPr>
          <w:color w:val="000000"/>
          <w:sz w:val="22"/>
          <w:szCs w:val="22"/>
        </w:rPr>
        <w:t xml:space="preserve"> </w:t>
      </w:r>
      <w:proofErr w:type="spellStart"/>
      <w:r w:rsidRPr="009E54F4">
        <w:rPr>
          <w:color w:val="000000"/>
          <w:sz w:val="22"/>
          <w:szCs w:val="22"/>
        </w:rPr>
        <w:t>гюнт</w:t>
      </w:r>
      <w:proofErr w:type="spellEnd"/>
      <w:r w:rsidRPr="009E54F4">
        <w:rPr>
          <w:color w:val="000000"/>
          <w:sz w:val="22"/>
          <w:szCs w:val="22"/>
        </w:rPr>
        <w:t>».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12. Как называется высокий женский голос?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тенор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альт</w:t>
      </w:r>
    </w:p>
    <w:p w:rsidR="009E54F4" w:rsidRPr="008C0E13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сопрано</w:t>
      </w:r>
    </w:p>
    <w:p w:rsidR="009E54F4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13. Какие инструменты входят в состав струнно-смычковой группы?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виолончель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контрабас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тромбон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14. Какой музыкальный инструмент имеет такое же название, как и низкий женский голос?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lastRenderedPageBreak/>
        <w:t>А) орган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флейта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альт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15. Что в музыке обозначает слово </w:t>
      </w:r>
      <w:proofErr w:type="gramStart"/>
      <w:r w:rsidRPr="009E54F4">
        <w:rPr>
          <w:b/>
          <w:color w:val="000000"/>
          <w:sz w:val="22"/>
          <w:szCs w:val="22"/>
        </w:rPr>
        <w:t>« концерт</w:t>
      </w:r>
      <w:proofErr w:type="gramEnd"/>
      <w:r w:rsidRPr="009E54F4">
        <w:rPr>
          <w:b/>
          <w:color w:val="000000"/>
          <w:sz w:val="22"/>
          <w:szCs w:val="22"/>
        </w:rPr>
        <w:t xml:space="preserve"> »?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выступление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соревнование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16. Что в музыке обозначает слово </w:t>
      </w:r>
      <w:proofErr w:type="gramStart"/>
      <w:r w:rsidRPr="009E54F4">
        <w:rPr>
          <w:b/>
          <w:color w:val="000000"/>
          <w:sz w:val="22"/>
          <w:szCs w:val="22"/>
        </w:rPr>
        <w:t>« интонация</w:t>
      </w:r>
      <w:proofErr w:type="gramEnd"/>
      <w:r w:rsidRPr="009E54F4">
        <w:rPr>
          <w:b/>
          <w:color w:val="000000"/>
          <w:sz w:val="22"/>
          <w:szCs w:val="22"/>
        </w:rPr>
        <w:t xml:space="preserve"> »?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небольшие самостоятельные частицы мелодии, обладающие смысловой выразительностью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 крупное вокально-инструментальное произведение для солистов, хора и оркестра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одноголосно выраженная музыкальная мысль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17. Как называется фольклорное произведение а. К. </w:t>
      </w:r>
      <w:proofErr w:type="spellStart"/>
      <w:r w:rsidRPr="009E54F4">
        <w:rPr>
          <w:b/>
          <w:color w:val="000000"/>
          <w:sz w:val="22"/>
          <w:szCs w:val="22"/>
        </w:rPr>
        <w:t>Лядова</w:t>
      </w:r>
      <w:proofErr w:type="spellEnd"/>
      <w:r w:rsidRPr="009E54F4">
        <w:rPr>
          <w:b/>
          <w:color w:val="000000"/>
          <w:sz w:val="22"/>
          <w:szCs w:val="22"/>
        </w:rPr>
        <w:t>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кикимора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кощей бессмертный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 xml:space="preserve">В) </w:t>
      </w:r>
      <w:proofErr w:type="spellStart"/>
      <w:r w:rsidRPr="009E54F4">
        <w:rPr>
          <w:color w:val="000000"/>
          <w:sz w:val="22"/>
          <w:szCs w:val="22"/>
        </w:rPr>
        <w:t>шурале</w:t>
      </w:r>
      <w:proofErr w:type="spellEnd"/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18. Как называется группа музыкантов из 5 человек?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квартет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квинтет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секстет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6525"/>
        </w:tabs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>19. На каких музыкальных инструментах играли скоморохи?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гармошка, гитара</w:t>
      </w:r>
    </w:p>
    <w:p w:rsidR="00EF49E1" w:rsidRPr="008C0E13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Б) гудок, гусли, дудки</w:t>
      </w: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В) арфа, бубен</w:t>
      </w:r>
    </w:p>
    <w:p w:rsidR="00EF49E1" w:rsidRPr="009E54F4" w:rsidRDefault="00EF49E1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</w:p>
    <w:p w:rsidR="00EF49E1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b/>
          <w:color w:val="000000"/>
          <w:sz w:val="22"/>
          <w:szCs w:val="22"/>
        </w:rPr>
      </w:pPr>
      <w:r w:rsidRPr="009E54F4">
        <w:rPr>
          <w:b/>
          <w:color w:val="000000"/>
          <w:sz w:val="22"/>
          <w:szCs w:val="22"/>
        </w:rPr>
        <w:t xml:space="preserve">20. Какие виды колокольного звона существовали на </w:t>
      </w:r>
      <w:proofErr w:type="spellStart"/>
      <w:r w:rsidRPr="009E54F4">
        <w:rPr>
          <w:b/>
          <w:color w:val="000000"/>
          <w:sz w:val="22"/>
          <w:szCs w:val="22"/>
        </w:rPr>
        <w:t>руси</w:t>
      </w:r>
      <w:proofErr w:type="spellEnd"/>
      <w:r w:rsidRPr="009E54F4">
        <w:rPr>
          <w:b/>
          <w:color w:val="000000"/>
          <w:sz w:val="22"/>
          <w:szCs w:val="22"/>
        </w:rPr>
        <w:t>?</w:t>
      </w:r>
    </w:p>
    <w:p w:rsidR="007D43F6" w:rsidRPr="009E54F4" w:rsidRDefault="008C0E13" w:rsidP="009E54F4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E54F4">
        <w:rPr>
          <w:color w:val="000000"/>
          <w:sz w:val="22"/>
          <w:szCs w:val="22"/>
        </w:rPr>
        <w:t>А) трезвон</w:t>
      </w:r>
      <w:r>
        <w:rPr>
          <w:color w:val="000000"/>
          <w:sz w:val="22"/>
          <w:szCs w:val="22"/>
        </w:rPr>
        <w:t xml:space="preserve">         </w:t>
      </w:r>
      <w:proofErr w:type="gramStart"/>
      <w:r>
        <w:rPr>
          <w:color w:val="000000"/>
          <w:sz w:val="22"/>
          <w:szCs w:val="22"/>
        </w:rPr>
        <w:t>б)набат</w:t>
      </w:r>
      <w:proofErr w:type="gramEnd"/>
      <w:r>
        <w:rPr>
          <w:color w:val="000000"/>
          <w:sz w:val="22"/>
          <w:szCs w:val="22"/>
        </w:rPr>
        <w:t xml:space="preserve">             в)благовест</w:t>
      </w:r>
    </w:p>
    <w:sectPr w:rsidR="007D43F6" w:rsidRPr="009E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E1"/>
    <w:rsid w:val="007D43F6"/>
    <w:rsid w:val="008C0E13"/>
    <w:rsid w:val="00900659"/>
    <w:rsid w:val="009E54F4"/>
    <w:rsid w:val="00E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AF25-5316-4358-8C16-AEC7CE7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2021-04-01T18:34:00Z</cp:lastPrinted>
  <dcterms:created xsi:type="dcterms:W3CDTF">2021-04-01T17:27:00Z</dcterms:created>
  <dcterms:modified xsi:type="dcterms:W3CDTF">2021-04-01T18:50:00Z</dcterms:modified>
</cp:coreProperties>
</file>