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05E" w:rsidRDefault="00E870F5" w:rsidP="00E870F5">
      <w:pPr>
        <w:jc w:val="center"/>
        <w:rPr>
          <w:rFonts w:ascii="Times New Roman" w:hAnsi="Times New Roman" w:cs="Times New Roman"/>
          <w:sz w:val="36"/>
          <w:szCs w:val="36"/>
        </w:rPr>
      </w:pPr>
      <w:r w:rsidRPr="00E870F5">
        <w:rPr>
          <w:rFonts w:ascii="Times New Roman" w:hAnsi="Times New Roman" w:cs="Times New Roman"/>
          <w:sz w:val="36"/>
          <w:szCs w:val="36"/>
        </w:rPr>
        <w:t>Анали</w:t>
      </w:r>
      <w:r>
        <w:rPr>
          <w:rFonts w:ascii="Times New Roman" w:hAnsi="Times New Roman" w:cs="Times New Roman"/>
          <w:sz w:val="36"/>
          <w:szCs w:val="36"/>
        </w:rPr>
        <w:t>з на произведение «Детский сад»</w:t>
      </w:r>
    </w:p>
    <w:p w:rsidR="00750D3F" w:rsidRDefault="00750D3F" w:rsidP="00E870F5">
      <w:pPr>
        <w:jc w:val="center"/>
        <w:rPr>
          <w:rFonts w:ascii="Times New Roman" w:hAnsi="Times New Roman" w:cs="Times New Roman"/>
          <w:sz w:val="36"/>
          <w:szCs w:val="36"/>
        </w:rPr>
      </w:pPr>
      <w:r w:rsidRPr="00750D3F">
        <w:rPr>
          <w:rFonts w:ascii="Times New Roman" w:hAnsi="Times New Roman" w:cs="Times New Roman"/>
          <w:sz w:val="36"/>
          <w:szCs w:val="36"/>
        </w:rPr>
        <w:t>Музыка А. Филипенко, слова Т. Волгиной</w:t>
      </w:r>
      <w:bookmarkStart w:id="0" w:name="_GoBack"/>
      <w:bookmarkEnd w:id="0"/>
    </w:p>
    <w:p w:rsidR="00E870F5" w:rsidRDefault="00E870F5" w:rsidP="00E870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Веселая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энергичная песенка, наполненная добрым и задушевным текстом.</w:t>
      </w:r>
    </w:p>
    <w:p w:rsidR="00E870F5" w:rsidRPr="00750D3F" w:rsidRDefault="00E870F5" w:rsidP="00750D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Написана в ре маж</w:t>
      </w:r>
      <w:r w:rsidR="00750D3F">
        <w:rPr>
          <w:rFonts w:ascii="Times New Roman" w:hAnsi="Times New Roman" w:cs="Times New Roman"/>
          <w:sz w:val="28"/>
          <w:szCs w:val="28"/>
        </w:rPr>
        <w:t>оре (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870F5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proofErr w:type="gramStart"/>
      <w:r w:rsidRPr="00E870F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D3F">
        <w:rPr>
          <w:rFonts w:ascii="Times New Roman" w:hAnsi="Times New Roman" w:cs="Times New Roman"/>
          <w:sz w:val="28"/>
          <w:szCs w:val="28"/>
        </w:rPr>
        <w:t xml:space="preserve">в мелодии присутствует </w:t>
      </w:r>
      <w:r>
        <w:rPr>
          <w:rFonts w:ascii="Times New Roman" w:hAnsi="Times New Roman" w:cs="Times New Roman"/>
          <w:sz w:val="28"/>
          <w:szCs w:val="28"/>
        </w:rPr>
        <w:t>арпеджио</w:t>
      </w:r>
      <w:r w:rsidR="00750D3F">
        <w:rPr>
          <w:rFonts w:ascii="Times New Roman" w:hAnsi="Times New Roman" w:cs="Times New Roman"/>
          <w:sz w:val="28"/>
          <w:szCs w:val="28"/>
        </w:rPr>
        <w:t xml:space="preserve"> </w:t>
      </w:r>
      <w:r w:rsidRPr="00750D3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50D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750D3F" w:rsidRPr="00750D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редназначен</w:t>
      </w:r>
      <w:r w:rsidRPr="00750D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нисходящем, или </w:t>
      </w:r>
      <w:r w:rsidRPr="00750D3F">
        <w:rPr>
          <w:rStyle w:val="a4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волнообразно</w:t>
      </w:r>
      <w:r w:rsidRPr="00750D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-ломаном движении</w:t>
      </w:r>
      <w:r w:rsidR="00750D3F" w:rsidRPr="00750D3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50D3F">
        <w:rPr>
          <w:rFonts w:ascii="Times New Roman" w:hAnsi="Times New Roman" w:cs="Times New Roman"/>
          <w:color w:val="000000" w:themeColor="text1"/>
          <w:sz w:val="28"/>
          <w:szCs w:val="28"/>
        </w:rPr>
        <w:t>, простой размер 2/4, аккомпанемент имеет свою мелодию (</w:t>
      </w:r>
      <w:proofErr w:type="spellStart"/>
      <w:r w:rsidR="00750D3F">
        <w:rPr>
          <w:rFonts w:ascii="Times New Roman" w:hAnsi="Times New Roman" w:cs="Times New Roman"/>
          <w:color w:val="000000" w:themeColor="text1"/>
          <w:sz w:val="28"/>
          <w:szCs w:val="28"/>
        </w:rPr>
        <w:t>каденционный</w:t>
      </w:r>
      <w:proofErr w:type="spellEnd"/>
      <w:r w:rsidR="00750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бас), так же используется динамика (</w:t>
      </w:r>
      <w:r w:rsidR="00750D3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mf</w:t>
      </w:r>
      <w:r w:rsidR="00750D3F">
        <w:rPr>
          <w:rFonts w:ascii="Times New Roman" w:hAnsi="Times New Roman" w:cs="Times New Roman"/>
          <w:color w:val="000000" w:themeColor="text1"/>
          <w:sz w:val="28"/>
          <w:szCs w:val="28"/>
        </w:rPr>
        <w:t>, f</w:t>
      </w:r>
      <w:r w:rsidR="00750D3F" w:rsidRPr="00750D3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50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.Заканчивается на тонике. Присутствует </w:t>
      </w:r>
      <w:r w:rsidR="00750D3F" w:rsidRPr="00750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плагальный (T S </w:t>
      </w:r>
      <w:proofErr w:type="gramStart"/>
      <w:r w:rsidR="00750D3F" w:rsidRPr="00750D3F">
        <w:rPr>
          <w:rFonts w:ascii="Times New Roman" w:hAnsi="Times New Roman" w:cs="Times New Roman"/>
          <w:color w:val="000000" w:themeColor="text1"/>
          <w:sz w:val="28"/>
          <w:szCs w:val="28"/>
        </w:rPr>
        <w:t>T )</w:t>
      </w:r>
      <w:proofErr w:type="gramEnd"/>
      <w:r w:rsidR="00750D3F" w:rsidRPr="00750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автентический ( T D T ) обороты.</w:t>
      </w:r>
    </w:p>
    <w:p w:rsidR="00750D3F" w:rsidRPr="00E870F5" w:rsidRDefault="00750D3F" w:rsidP="00750D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Имеются длительности восьмые,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четверти,шестнадцатые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750D3F" w:rsidRPr="00E87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991C4C"/>
    <w:multiLevelType w:val="hybridMultilevel"/>
    <w:tmpl w:val="CF020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0F5"/>
    <w:rsid w:val="00750D3F"/>
    <w:rsid w:val="00E8105E"/>
    <w:rsid w:val="00E8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FC551-8715-46AA-AAD9-8FC8ACC9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0F5"/>
    <w:pPr>
      <w:ind w:left="720"/>
      <w:contextualSpacing/>
    </w:pPr>
  </w:style>
  <w:style w:type="character" w:styleId="a4">
    <w:name w:val="Emphasis"/>
    <w:basedOn w:val="a0"/>
    <w:uiPriority w:val="20"/>
    <w:qFormat/>
    <w:rsid w:val="00E870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D!akov RePack</cp:lastModifiedBy>
  <cp:revision>1</cp:revision>
  <dcterms:created xsi:type="dcterms:W3CDTF">2020-06-03T16:41:00Z</dcterms:created>
  <dcterms:modified xsi:type="dcterms:W3CDTF">2020-06-03T17:01:00Z</dcterms:modified>
</cp:coreProperties>
</file>